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E" w:rsidRDefault="0096357E" w:rsidP="0096357E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Main technical parameters</w:t>
      </w:r>
    </w:p>
    <w:bookmarkEnd w:id="0"/>
    <w:p w:rsidR="0096357E" w:rsidRDefault="0096357E" w:rsidP="0096357E">
      <w:pPr>
        <w:rPr>
          <w:b/>
          <w:sz w:val="28"/>
          <w:szCs w:val="28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cable section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 150mm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 170</w:t>
            </w:r>
            <w:r>
              <w:rPr>
                <w:sz w:val="28"/>
                <w:szCs w:val="28"/>
              </w:rPr>
              <w:t>А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96357E" w:rsidRP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correspond to </w:t>
            </w:r>
            <w:r>
              <w:rPr>
                <w:sz w:val="28"/>
                <w:szCs w:val="28"/>
                <w:lang w:val="en-US"/>
              </w:rPr>
              <w:t>GOST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 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systems from battery reserve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from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hours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  <w:r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2x8</w:t>
            </w:r>
            <w:r>
              <w:rPr>
                <w:sz w:val="28"/>
                <w:szCs w:val="28"/>
              </w:rPr>
              <w:t>0А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 24V, power supply of Control Computer System (CCS)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120А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station signals 220V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intermediate signals 220V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Power supply of intermediate track circuits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4,2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 24V, auto block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40А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Station coding</w:t>
            </w:r>
            <w:r>
              <w:rPr>
                <w:sz w:val="28"/>
                <w:szCs w:val="28"/>
              </w:rPr>
              <w:t xml:space="preserve"> 220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2х4,4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Intermediate coding</w:t>
            </w:r>
            <w:r>
              <w:rPr>
                <w:sz w:val="28"/>
                <w:szCs w:val="28"/>
              </w:rPr>
              <w:t xml:space="preserve"> 220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station track circuits 220V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</w:t>
            </w:r>
            <w:r>
              <w:rPr>
                <w:sz w:val="28"/>
                <w:szCs w:val="28"/>
              </w:rPr>
              <w:t>-485, Ethernet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96357E" w:rsidTr="0096357E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E" w:rsidRDefault="00963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BB375E" w:rsidRDefault="00BB375E" w:rsidP="0096357E">
      <w:pPr>
        <w:ind w:left="142"/>
      </w:pPr>
    </w:p>
    <w:sectPr w:rsidR="00BB375E" w:rsidSect="009635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A"/>
    <w:rsid w:val="0096357E"/>
    <w:rsid w:val="00BB375E"/>
    <w:rsid w:val="00D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USER_ORG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2016-12-06T07:39:00Z</dcterms:created>
  <dcterms:modified xsi:type="dcterms:W3CDTF">2016-12-06T07:39:00Z</dcterms:modified>
</cp:coreProperties>
</file>